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321" w:hanging="321" w:hangingChars="100"/>
        <w:jc w:val="center"/>
        <w:rPr>
          <w:rFonts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研究进展报告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343"/>
        <w:gridCol w:w="1787"/>
        <w:gridCol w:w="325"/>
        <w:gridCol w:w="2238"/>
        <w:gridCol w:w="2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473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  <w:r>
              <w:rPr>
                <w:rFonts w:hint="eastAsia" w:ascii="宋体" w:hAnsi="宋体"/>
                <w:szCs w:val="21"/>
                <w:lang w:eastAsia="zh-CN"/>
              </w:rPr>
              <w:t>名称</w:t>
            </w:r>
          </w:p>
        </w:tc>
        <w:tc>
          <w:tcPr>
            <w:tcW w:w="6707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473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申办单位</w:t>
            </w:r>
          </w:p>
        </w:tc>
        <w:tc>
          <w:tcPr>
            <w:tcW w:w="6707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473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方案版本号</w:t>
            </w:r>
          </w:p>
        </w:tc>
        <w:tc>
          <w:tcPr>
            <w:tcW w:w="2112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8" w:type="dxa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方案版本日期</w:t>
            </w:r>
          </w:p>
        </w:tc>
        <w:tc>
          <w:tcPr>
            <w:tcW w:w="2357" w:type="dxa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473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知情同意书版本号</w:t>
            </w:r>
          </w:p>
        </w:tc>
        <w:tc>
          <w:tcPr>
            <w:tcW w:w="2112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8" w:type="dxa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知情同意书版本日期</w:t>
            </w:r>
          </w:p>
        </w:tc>
        <w:tc>
          <w:tcPr>
            <w:tcW w:w="2357" w:type="dxa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473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伦理审查</w:t>
            </w:r>
            <w:r>
              <w:rPr>
                <w:rFonts w:hint="eastAsia" w:ascii="宋体" w:hAnsi="宋体"/>
                <w:szCs w:val="21"/>
                <w:lang w:eastAsia="zh-CN"/>
              </w:rPr>
              <w:t>意见号</w:t>
            </w:r>
          </w:p>
        </w:tc>
        <w:tc>
          <w:tcPr>
            <w:tcW w:w="2112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8" w:type="dxa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主要研究者</w:t>
            </w:r>
          </w:p>
        </w:tc>
        <w:tc>
          <w:tcPr>
            <w:tcW w:w="2357" w:type="dxa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473" w:type="dxa"/>
            <w:gridSpan w:val="2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伦理审查意见有效期</w:t>
            </w:r>
          </w:p>
        </w:tc>
        <w:tc>
          <w:tcPr>
            <w:tcW w:w="6707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180" w:type="dxa"/>
            <w:gridSpan w:val="6"/>
          </w:tcPr>
          <w:p>
            <w:pPr>
              <w:spacing w:line="360" w:lineRule="auto"/>
              <w:ind w:left="211" w:hanging="211" w:hanging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一、受试者信息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·合同研究总例数：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·入组例数：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·完成例数：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·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脱落</w:t>
            </w:r>
            <w:r>
              <w:rPr>
                <w:rFonts w:hint="eastAsia" w:ascii="宋体" w:hAnsi="宋体"/>
                <w:szCs w:val="21"/>
              </w:rPr>
              <w:t>例数：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·</w:t>
            </w:r>
            <w:r>
              <w:rPr>
                <w:rFonts w:hint="eastAsia" w:ascii="宋体" w:hAnsi="宋体"/>
                <w:szCs w:val="21"/>
                <w:highlight w:val="none"/>
              </w:rPr>
              <w:t>本中心</w:t>
            </w:r>
            <w:r>
              <w:rPr>
                <w:rFonts w:hint="eastAsia" w:ascii="宋体" w:hAnsi="宋体"/>
                <w:szCs w:val="21"/>
              </w:rPr>
              <w:t>严重不良事件例数：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·已报告的严重不良事件例数：</w:t>
            </w:r>
          </w:p>
          <w:p>
            <w:pPr>
              <w:spacing w:line="360" w:lineRule="auto"/>
              <w:ind w:left="210" w:hanging="210" w:hangingChars="10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·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已报告严重不良事件判定为SUSAR例数：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2" w:hRule="atLeast"/>
        </w:trPr>
        <w:tc>
          <w:tcPr>
            <w:tcW w:w="9180" w:type="dxa"/>
            <w:gridSpan w:val="6"/>
          </w:tcPr>
          <w:p>
            <w:pPr>
              <w:spacing w:line="360" w:lineRule="auto"/>
              <w:ind w:left="210" w:hanging="211" w:hanging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二、研究进展情况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·研究阶段：口 研究尚未启动，口 正在招募受试者（尚未入组），口 正在实施研究，</w:t>
            </w:r>
          </w:p>
          <w:p>
            <w:pPr>
              <w:spacing w:line="360" w:lineRule="auto"/>
              <w:ind w:left="210" w:leftChars="100" w:firstLine="1050" w:firstLineChars="5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 受试者的试验干预已经完成，口 后期数据处理阶段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·研究过程中，临床试验方案、知情同意书等文件是否有变更，上述变更在实施前是否递交伦理委员会审查并获得批准：口 不适用，口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·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安全性事件</w:t>
            </w:r>
            <w:r>
              <w:rPr>
                <w:rFonts w:hint="eastAsia" w:ascii="宋体" w:hAnsi="宋体"/>
                <w:szCs w:val="21"/>
              </w:rPr>
              <w:t>或方案规定必须报告的重要医学事件已经及时报告：口 不适用，口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·是否存在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可疑且</w:t>
            </w:r>
            <w:r>
              <w:rPr>
                <w:rFonts w:hint="eastAsia" w:ascii="宋体" w:hAnsi="宋体"/>
                <w:szCs w:val="21"/>
              </w:rPr>
              <w:t>非预期的严重不良事件：口 不适用，口 是，口 否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·</w:t>
            </w:r>
            <w:r>
              <w:rPr>
                <w:rFonts w:hint="eastAsia" w:ascii="宋体" w:hAnsi="宋体"/>
                <w:lang w:val="en-US" w:eastAsia="zh-CN"/>
              </w:rPr>
              <w:t>报告的安全性事件</w:t>
            </w:r>
            <w:r>
              <w:rPr>
                <w:rFonts w:hint="eastAsia" w:ascii="宋体" w:hAnsi="宋体"/>
              </w:rPr>
              <w:t>是否影响研究的风险与受益</w:t>
            </w:r>
            <w:r>
              <w:rPr>
                <w:rFonts w:hint="eastAsia" w:ascii="宋体" w:hAnsi="宋体"/>
                <w:lang w:eastAsia="zh-CN"/>
              </w:rPr>
              <w:t>：</w:t>
            </w:r>
            <w:r>
              <w:rPr>
                <w:rFonts w:hint="eastAsia" w:ascii="宋体" w:hAnsi="宋体"/>
                <w:szCs w:val="21"/>
              </w:rPr>
              <w:t>口 不适用，口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·研究风险是否超过预期：口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·是否存在影响研究进行的情况：口 否，口 是→请说明：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·是否存在影响研究风险与受益的任何新信息、新进展：口 否，口 是→请说明：</w:t>
            </w:r>
          </w:p>
          <w:p>
            <w:pPr>
              <w:spacing w:line="360" w:lineRule="auto"/>
              <w:ind w:left="210" w:hanging="210" w:hanging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·研究中是否存在影响受试者权益的问题：口 否，口 是→请说明：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180" w:type="dxa"/>
            <w:gridSpan w:val="6"/>
          </w:tcPr>
          <w:p>
            <w:pPr>
              <w:spacing w:line="480" w:lineRule="auto"/>
              <w:ind w:firstLine="0" w:firstLineChars="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三、是否申请延长伦理审查批件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/意见的有效期：</w:t>
            </w:r>
            <w:r>
              <w:rPr>
                <w:rFonts w:hint="eastAsia" w:ascii="宋体" w:hAnsi="宋体"/>
                <w:szCs w:val="21"/>
              </w:rPr>
              <w:t>口 是，口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30" w:type="dxa"/>
          </w:tcPr>
          <w:p>
            <w:pPr>
              <w:spacing w:before="156" w:beforeLines="50" w:after="156" w:afterLines="50"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申请人签字</w:t>
            </w:r>
          </w:p>
        </w:tc>
        <w:tc>
          <w:tcPr>
            <w:tcW w:w="2130" w:type="dxa"/>
            <w:gridSpan w:val="2"/>
          </w:tcPr>
          <w:p>
            <w:pPr>
              <w:spacing w:before="156" w:beforeLines="50" w:after="156" w:afterLines="50"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63" w:type="dxa"/>
            <w:gridSpan w:val="2"/>
          </w:tcPr>
          <w:p>
            <w:pPr>
              <w:spacing w:before="156" w:beforeLines="50" w:after="156" w:afterLines="50"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日期</w:t>
            </w:r>
          </w:p>
        </w:tc>
        <w:tc>
          <w:tcPr>
            <w:tcW w:w="2357" w:type="dxa"/>
          </w:tcPr>
          <w:p>
            <w:pPr>
              <w:spacing w:before="156" w:beforeLines="50" w:after="156" w:afterLines="50" w:line="360" w:lineRule="auto"/>
              <w:rPr>
                <w:rFonts w:ascii="宋体" w:hAnsi="宋体"/>
                <w:szCs w:val="21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18" w:right="1418" w:bottom="1418" w:left="1418" w:header="1020" w:footer="10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  <w:lang w:val="en-US" w:eastAsia="zh-CN"/>
      </w:rPr>
      <w:t xml:space="preserve"> </w:t>
    </w:r>
    <w:r>
      <w:rPr>
        <w:rFonts w:hint="eastAsia"/>
        <w:kern w:val="0"/>
        <w:szCs w:val="21"/>
      </w:rPr>
      <w:t>页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rPr>
        <w:rFonts w:hint="eastAsia" w:ascii="宋体" w:hAnsi="宋体"/>
      </w:rPr>
      <w:drawing>
        <wp:inline distT="0" distB="0" distL="114300" distR="114300">
          <wp:extent cx="1237615" cy="356235"/>
          <wp:effectExtent l="0" t="0" r="635" b="5080"/>
          <wp:docPr id="5" name="图片 3" descr="aeeca7d476346efe9bb3a6d58b0016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3" descr="aeeca7d476346efe9bb3a6d58b0016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37615" cy="356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/>
      </w:rPr>
      <w:t xml:space="preserve">  临床试验</w:t>
    </w:r>
    <w:r>
      <w:rPr>
        <w:rFonts w:hint="eastAsia"/>
      </w:rPr>
      <w:t xml:space="preserve">伦理委员会                              </w:t>
    </w:r>
    <w:r>
      <w:t xml:space="preserve">        </w:t>
    </w:r>
    <w:r>
      <w:rPr>
        <w:rFonts w:hint="eastAsia"/>
      </w:rPr>
      <w:t>文件编号：IEC- AF/06-</w:t>
    </w:r>
    <w:r>
      <w:rPr>
        <w:rFonts w:hint="eastAsia"/>
        <w:lang w:val="en-US" w:eastAsia="zh-CN"/>
      </w:rPr>
      <w:t>3.1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AzY2FjNDhlOTg0MWUwYTkyYjE5ZmMxYzhiZTdmMWQifQ=="/>
  </w:docVars>
  <w:rsids>
    <w:rsidRoot w:val="00902865"/>
    <w:rsid w:val="000B243D"/>
    <w:rsid w:val="000E1F47"/>
    <w:rsid w:val="001831C9"/>
    <w:rsid w:val="001859FB"/>
    <w:rsid w:val="001B28E6"/>
    <w:rsid w:val="00384335"/>
    <w:rsid w:val="003B1DD9"/>
    <w:rsid w:val="00523D62"/>
    <w:rsid w:val="00545377"/>
    <w:rsid w:val="00902865"/>
    <w:rsid w:val="00972779"/>
    <w:rsid w:val="00A030AB"/>
    <w:rsid w:val="00A57647"/>
    <w:rsid w:val="00B52716"/>
    <w:rsid w:val="00BD70D8"/>
    <w:rsid w:val="00BE662C"/>
    <w:rsid w:val="00CA20AA"/>
    <w:rsid w:val="00D25880"/>
    <w:rsid w:val="00DC64FD"/>
    <w:rsid w:val="07A018C0"/>
    <w:rsid w:val="17CE766D"/>
    <w:rsid w:val="1D9E018B"/>
    <w:rsid w:val="1EBF4E13"/>
    <w:rsid w:val="1F2F575C"/>
    <w:rsid w:val="2030615C"/>
    <w:rsid w:val="22635032"/>
    <w:rsid w:val="24954C56"/>
    <w:rsid w:val="27081256"/>
    <w:rsid w:val="34077A7F"/>
    <w:rsid w:val="38AF0F64"/>
    <w:rsid w:val="396D74F0"/>
    <w:rsid w:val="54CA6B23"/>
    <w:rsid w:val="58AD17BF"/>
    <w:rsid w:val="59BE0FF6"/>
    <w:rsid w:val="5BA53B13"/>
    <w:rsid w:val="62B32559"/>
    <w:rsid w:val="6AAF5DC1"/>
    <w:rsid w:val="6B5F3A8F"/>
    <w:rsid w:val="757F19F0"/>
    <w:rsid w:val="78A70F68"/>
    <w:rsid w:val="7F0922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599</Words>
  <Characters>603</Characters>
  <Lines>3</Lines>
  <Paragraphs>1</Paragraphs>
  <TotalTime>1</TotalTime>
  <ScaleCrop>false</ScaleCrop>
  <LinksUpToDate>false</LinksUpToDate>
  <CharactersWithSpaces>637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2015-03-20T15:07:00Z</dcterms:created>
  <dc:creator>User</dc:creator>
  <cp:lastModifiedBy>Administrator</cp:lastModifiedBy>
  <cp:lastPrinted>2023-04-12T02:33:00Z</cp:lastPrinted>
  <dcterms:modified xsi:type="dcterms:W3CDTF">2024-09-26T06:41:25Z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FE228E6042D544AA939D73A7A5D23284</vt:lpwstr>
  </property>
</Properties>
</file>